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98" w:rsidRDefault="001D6A9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By amending this budget we are not accepting that the rest of Labour’s financial blueprint for Harrow is acceptable or that we accept a number of the assumptions and decisions built into their budget. However we present this to show how better choices can be made to deliver for the residents of Harrow. </w:t>
      </w:r>
    </w:p>
    <w:p w:rsidR="008F5628" w:rsidRDefault="00FF169F">
      <w:pPr>
        <w:rPr>
          <w:rFonts w:ascii="Arial" w:hAnsi="Arial" w:cs="Arial"/>
        </w:rPr>
      </w:pPr>
      <w:r>
        <w:rPr>
          <w:rFonts w:ascii="Arial" w:hAnsi="Arial" w:cs="Arial"/>
        </w:rPr>
        <w:t>Labour has been running</w:t>
      </w:r>
      <w:r w:rsidR="009712F7">
        <w:rPr>
          <w:rFonts w:ascii="Arial" w:hAnsi="Arial" w:cs="Arial"/>
        </w:rPr>
        <w:t xml:space="preserve"> Harrow Council now for nearly</w:t>
      </w:r>
      <w:r>
        <w:rPr>
          <w:rFonts w:ascii="Arial" w:hAnsi="Arial" w:cs="Arial"/>
        </w:rPr>
        <w:t xml:space="preserve"> a decad</w:t>
      </w:r>
      <w:r w:rsidR="009712F7">
        <w:rPr>
          <w:rFonts w:ascii="Arial" w:hAnsi="Arial" w:cs="Arial"/>
        </w:rPr>
        <w:t xml:space="preserve">e, </w:t>
      </w:r>
      <w:r>
        <w:rPr>
          <w:rFonts w:ascii="Arial" w:hAnsi="Arial" w:cs="Arial"/>
        </w:rPr>
        <w:t>their r</w:t>
      </w:r>
      <w:r w:rsidR="009712F7">
        <w:rPr>
          <w:rFonts w:ascii="Arial" w:hAnsi="Arial" w:cs="Arial"/>
        </w:rPr>
        <w:t>ecord as an administration can be summed up simply as</w:t>
      </w:r>
      <w:r>
        <w:rPr>
          <w:rFonts w:ascii="Arial" w:hAnsi="Arial" w:cs="Arial"/>
        </w:rPr>
        <w:t xml:space="preserve"> ‘decline’. The only thing that</w:t>
      </w:r>
      <w:r w:rsidR="00DF5FDA">
        <w:rPr>
          <w:rFonts w:ascii="Arial" w:hAnsi="Arial" w:cs="Arial"/>
        </w:rPr>
        <w:t xml:space="preserve"> has not declined under</w:t>
      </w:r>
      <w:r>
        <w:rPr>
          <w:rFonts w:ascii="Arial" w:hAnsi="Arial" w:cs="Arial"/>
        </w:rPr>
        <w:t xml:space="preserve"> this Labour administration is the Council Tax increases, which have been steep. Harrow Council charges one of the highest l</w:t>
      </w:r>
      <w:r w:rsidR="00DF5FDA">
        <w:rPr>
          <w:rFonts w:ascii="Arial" w:hAnsi="Arial" w:cs="Arial"/>
        </w:rPr>
        <w:t>evels of Council Tax in London</w:t>
      </w:r>
      <w:r>
        <w:rPr>
          <w:rFonts w:ascii="Arial" w:hAnsi="Arial" w:cs="Arial"/>
        </w:rPr>
        <w:t>,</w:t>
      </w:r>
      <w:r w:rsidR="00DF5FDA">
        <w:rPr>
          <w:rFonts w:ascii="Arial" w:hAnsi="Arial" w:cs="Arial"/>
        </w:rPr>
        <w:t xml:space="preserve"> despite this</w:t>
      </w:r>
      <w:r>
        <w:rPr>
          <w:rFonts w:ascii="Arial" w:hAnsi="Arial" w:cs="Arial"/>
        </w:rPr>
        <w:t xml:space="preserve"> Harrow residents seem to be getting less</w:t>
      </w:r>
      <w:r w:rsidR="008F5628">
        <w:rPr>
          <w:rFonts w:ascii="Arial" w:hAnsi="Arial" w:cs="Arial"/>
        </w:rPr>
        <w:t xml:space="preserve"> then before. We’ve seen the Council failing to hit recycling targets, despite declaring a climate emergency. Harrow Council’s Labour leadership has covertly spent thousands of pounds on community Facebook groups in order to have publ</w:t>
      </w:r>
      <w:r w:rsidR="00DF5FDA">
        <w:rPr>
          <w:rFonts w:ascii="Arial" w:hAnsi="Arial" w:cs="Arial"/>
        </w:rPr>
        <w:t>icity of their failings covered up</w:t>
      </w:r>
      <w:r w:rsidR="008F5628">
        <w:rPr>
          <w:rFonts w:ascii="Arial" w:hAnsi="Arial" w:cs="Arial"/>
        </w:rPr>
        <w:t xml:space="preserve">. And rather than delivering improved resident services, instead in this </w:t>
      </w:r>
      <w:r w:rsidR="001A3526">
        <w:rPr>
          <w:rFonts w:ascii="Arial" w:hAnsi="Arial" w:cs="Arial"/>
        </w:rPr>
        <w:t>year’s</w:t>
      </w:r>
      <w:r w:rsidR="008F5628">
        <w:rPr>
          <w:rFonts w:ascii="Arial" w:hAnsi="Arial" w:cs="Arial"/>
        </w:rPr>
        <w:t xml:space="preserve"> budget we see an attempt to splurge on the Council’s bureaucracy, further bloating the back offices rather than funding the frontline.</w:t>
      </w:r>
    </w:p>
    <w:p w:rsidR="001A3526" w:rsidRDefault="00DF5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A3526">
        <w:rPr>
          <w:rFonts w:ascii="Arial" w:hAnsi="Arial" w:cs="Arial"/>
        </w:rPr>
        <w:t>Harrow Conservative Group</w:t>
      </w:r>
      <w:r w:rsidR="008F5628">
        <w:rPr>
          <w:rFonts w:ascii="Arial" w:hAnsi="Arial" w:cs="Arial"/>
        </w:rPr>
        <w:t xml:space="preserve"> propose</w:t>
      </w:r>
      <w:r w:rsidR="001A3526">
        <w:rPr>
          <w:rFonts w:ascii="Arial" w:hAnsi="Arial" w:cs="Arial"/>
        </w:rPr>
        <w:t>s</w:t>
      </w:r>
      <w:r w:rsidR="008F5628">
        <w:rPr>
          <w:rFonts w:ascii="Arial" w:hAnsi="Arial" w:cs="Arial"/>
        </w:rPr>
        <w:t xml:space="preserve"> this amendment to the budget </w:t>
      </w:r>
      <w:r w:rsidR="00A86DBA">
        <w:rPr>
          <w:rFonts w:ascii="Arial" w:hAnsi="Arial" w:cs="Arial"/>
        </w:rPr>
        <w:t>(as set out in table one, appendix one</w:t>
      </w:r>
      <w:r w:rsidR="0085561D">
        <w:rPr>
          <w:rFonts w:ascii="Arial" w:hAnsi="Arial" w:cs="Arial"/>
        </w:rPr>
        <w:t xml:space="preserve">) </w:t>
      </w:r>
      <w:r w:rsidR="008F5628">
        <w:rPr>
          <w:rFonts w:ascii="Arial" w:hAnsi="Arial" w:cs="Arial"/>
        </w:rPr>
        <w:t>so that w</w:t>
      </w:r>
      <w:r>
        <w:rPr>
          <w:rFonts w:ascii="Arial" w:hAnsi="Arial" w:cs="Arial"/>
        </w:rPr>
        <w:t>e have a budget that delivers</w:t>
      </w:r>
      <w:r w:rsidR="008F5628">
        <w:rPr>
          <w:rFonts w:ascii="Arial" w:hAnsi="Arial" w:cs="Arial"/>
        </w:rPr>
        <w:t xml:space="preserve"> on what matters to Harrow’s residents.</w:t>
      </w:r>
    </w:p>
    <w:p w:rsidR="001A3526" w:rsidRPr="008E71E2" w:rsidRDefault="0048638F" w:rsidP="008E7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Harrow Labour has</w:t>
      </w:r>
      <w:r w:rsidR="001A3526" w:rsidRPr="008E71E2">
        <w:rPr>
          <w:rFonts w:ascii="Arial" w:hAnsi="Arial" w:cs="Arial"/>
        </w:rPr>
        <w:t xml:space="preserve"> tax</w:t>
      </w:r>
      <w:r>
        <w:rPr>
          <w:rFonts w:ascii="Arial" w:hAnsi="Arial" w:cs="Arial"/>
        </w:rPr>
        <w:t>ed residents to the brink</w:t>
      </w:r>
      <w:r w:rsidR="001A3526" w:rsidRPr="008E71E2">
        <w:rPr>
          <w:rFonts w:ascii="Arial" w:hAnsi="Arial" w:cs="Arial"/>
        </w:rPr>
        <w:t xml:space="preserve">. We understand the ever increasing demand on Council finances, combined with the Labour administrations mismanagement of the Council, means that sadly there must be an increase in Council Tax in </w:t>
      </w:r>
      <w:r>
        <w:rPr>
          <w:rFonts w:ascii="Arial" w:hAnsi="Arial" w:cs="Arial"/>
        </w:rPr>
        <w:t xml:space="preserve">this year’s budget. But </w:t>
      </w:r>
      <w:r w:rsidR="001A3526" w:rsidRPr="008E71E2">
        <w:rPr>
          <w:rFonts w:ascii="Arial" w:hAnsi="Arial" w:cs="Arial"/>
        </w:rPr>
        <w:t xml:space="preserve">not be to the level proposed by Labour; we believe that local people know how to spend their money best. </w:t>
      </w:r>
      <w:r w:rsidR="001A3526" w:rsidRPr="00901A99">
        <w:rPr>
          <w:rFonts w:ascii="Arial" w:hAnsi="Arial" w:cs="Arial"/>
          <w:b/>
        </w:rPr>
        <w:t xml:space="preserve">That’s why we </w:t>
      </w:r>
      <w:r w:rsidRPr="00901A99">
        <w:rPr>
          <w:rFonts w:ascii="Arial" w:hAnsi="Arial" w:cs="Arial"/>
          <w:b/>
        </w:rPr>
        <w:t>are proposing to reduce</w:t>
      </w:r>
      <w:r w:rsidR="001A3526" w:rsidRPr="00901A99">
        <w:rPr>
          <w:rFonts w:ascii="Arial" w:hAnsi="Arial" w:cs="Arial"/>
          <w:b/>
        </w:rPr>
        <w:t xml:space="preserve"> the proposed increase by 0.5%.</w:t>
      </w:r>
    </w:p>
    <w:p w:rsidR="007B7BAC" w:rsidRPr="00901A99" w:rsidRDefault="001A3526" w:rsidP="008E71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E71E2">
        <w:rPr>
          <w:rFonts w:ascii="Arial" w:hAnsi="Arial" w:cs="Arial"/>
        </w:rPr>
        <w:t>By removing unnecessary enlargement of communications,</w:t>
      </w:r>
      <w:r w:rsidR="00A46353" w:rsidRPr="008E71E2">
        <w:rPr>
          <w:rFonts w:ascii="Arial" w:hAnsi="Arial" w:cs="Arial"/>
        </w:rPr>
        <w:t xml:space="preserve"> HR and health &amp;</w:t>
      </w:r>
      <w:r w:rsidRPr="008E71E2">
        <w:rPr>
          <w:rFonts w:ascii="Arial" w:hAnsi="Arial" w:cs="Arial"/>
        </w:rPr>
        <w:t xml:space="preserve"> safety back office staff</w:t>
      </w:r>
      <w:r w:rsidR="00A46353" w:rsidRPr="008E71E2">
        <w:rPr>
          <w:rFonts w:ascii="Arial" w:hAnsi="Arial" w:cs="Arial"/>
        </w:rPr>
        <w:t xml:space="preserve">, </w:t>
      </w:r>
      <w:r w:rsidR="00A46353" w:rsidRPr="00901A99">
        <w:rPr>
          <w:rFonts w:ascii="Arial" w:hAnsi="Arial" w:cs="Arial"/>
          <w:b/>
        </w:rPr>
        <w:t xml:space="preserve">we have freed up funds to invest in a ‘Street Cleaning Task Force’, helping to fight the </w:t>
      </w:r>
      <w:r w:rsidR="0048638F" w:rsidRPr="00901A99">
        <w:rPr>
          <w:rFonts w:ascii="Arial" w:hAnsi="Arial" w:cs="Arial"/>
          <w:b/>
        </w:rPr>
        <w:t>blight of fly-tipping</w:t>
      </w:r>
      <w:r w:rsidR="00A46353" w:rsidRPr="00901A99">
        <w:rPr>
          <w:rFonts w:ascii="Arial" w:hAnsi="Arial" w:cs="Arial"/>
          <w:b/>
        </w:rPr>
        <w:t xml:space="preserve"> which is affecting Harrow.</w:t>
      </w:r>
      <w:r w:rsidR="008E71E2" w:rsidRPr="00901A99">
        <w:rPr>
          <w:rFonts w:ascii="Arial" w:hAnsi="Arial" w:cs="Arial"/>
          <w:b/>
        </w:rPr>
        <w:t xml:space="preserve"> </w:t>
      </w:r>
    </w:p>
    <w:p w:rsidR="00A46353" w:rsidRPr="008E71E2" w:rsidRDefault="00A46353" w:rsidP="008E7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E71E2">
        <w:rPr>
          <w:rFonts w:ascii="Arial" w:hAnsi="Arial" w:cs="Arial"/>
        </w:rPr>
        <w:t>By eliminating Labour’s petty</w:t>
      </w:r>
      <w:r w:rsidR="008E71E2" w:rsidRPr="008E71E2">
        <w:rPr>
          <w:rFonts w:ascii="Arial" w:hAnsi="Arial" w:cs="Arial"/>
        </w:rPr>
        <w:t xml:space="preserve"> political</w:t>
      </w:r>
      <w:r w:rsidRPr="008E71E2">
        <w:rPr>
          <w:rFonts w:ascii="Arial" w:hAnsi="Arial" w:cs="Arial"/>
        </w:rPr>
        <w:t xml:space="preserve"> projects from the budget, </w:t>
      </w:r>
      <w:r w:rsidRPr="00901A99">
        <w:rPr>
          <w:rFonts w:ascii="Arial" w:hAnsi="Arial" w:cs="Arial"/>
          <w:b/>
        </w:rPr>
        <w:t>we can propose an increase in free parking from 20 minutes to 30 minutes.</w:t>
      </w:r>
      <w:r w:rsidRPr="008E71E2">
        <w:rPr>
          <w:rFonts w:ascii="Arial" w:hAnsi="Arial" w:cs="Arial"/>
        </w:rPr>
        <w:t xml:space="preserve"> This will allow residents to park and pop into local shops, the bank or the Post Office for longer, which will support small businesses and Harrow’s economy.</w:t>
      </w:r>
    </w:p>
    <w:p w:rsidR="00E34066" w:rsidRPr="00901A99" w:rsidRDefault="00E34066" w:rsidP="008E71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At the January Cabinet, the Chair of the Harrow Association of Disabled people (HAD) put forward a request for £35,000 of funding. Given the fact that the Council and Citizen’s Advice Bureau continue to refer disabled people to HAD despite the Labour administration</w:t>
      </w:r>
      <w:r w:rsidR="0048638F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cut </w:t>
      </w:r>
      <w:r w:rsidR="0048638F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all funding to the group in 2017, this request seems</w:t>
      </w:r>
      <w:r w:rsidR="00901A99">
        <w:rPr>
          <w:rFonts w:ascii="Arial" w:hAnsi="Arial" w:cs="Arial"/>
        </w:rPr>
        <w:t xml:space="preserve"> reasonable to us. </w:t>
      </w:r>
      <w:r w:rsidR="00901A99" w:rsidRPr="00901A99">
        <w:rPr>
          <w:rFonts w:ascii="Arial" w:hAnsi="Arial" w:cs="Arial"/>
          <w:b/>
        </w:rPr>
        <w:t xml:space="preserve">As such, we will </w:t>
      </w:r>
      <w:r w:rsidR="00F01545">
        <w:rPr>
          <w:rFonts w:ascii="Arial" w:hAnsi="Arial" w:cs="Arial"/>
          <w:b/>
        </w:rPr>
        <w:t>provide funding of £35,000 for welfare advice services, such as this</w:t>
      </w:r>
      <w:r w:rsidRPr="00901A99">
        <w:rPr>
          <w:rFonts w:ascii="Arial" w:hAnsi="Arial" w:cs="Arial"/>
          <w:b/>
        </w:rPr>
        <w:t>.</w:t>
      </w:r>
    </w:p>
    <w:p w:rsidR="008E71E2" w:rsidRDefault="00DF5FDA" w:rsidP="00DF5FD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Lastly</w:t>
      </w:r>
      <w:r w:rsidRPr="008E71E2">
        <w:rPr>
          <w:rFonts w:ascii="Arial" w:hAnsi="Arial" w:cs="Arial"/>
        </w:rPr>
        <w:t xml:space="preserve">, </w:t>
      </w:r>
      <w:r w:rsidRPr="00901A99">
        <w:rPr>
          <w:rFonts w:ascii="Arial" w:hAnsi="Arial" w:cs="Arial"/>
          <w:b/>
        </w:rPr>
        <w:t>reinstating the locking of Harrow’s public parks at night is now possible through our rebalancing of the budget.</w:t>
      </w:r>
      <w:r w:rsidRPr="008E71E2">
        <w:rPr>
          <w:rFonts w:ascii="Arial" w:hAnsi="Arial" w:cs="Arial"/>
        </w:rPr>
        <w:t xml:space="preserve"> This will prevent anti-social behaviour, discourage crime and protect our precious community parks.</w:t>
      </w:r>
    </w:p>
    <w:p w:rsidR="0085561D" w:rsidRPr="0085561D" w:rsidRDefault="0085561D" w:rsidP="0085561D">
      <w:pPr>
        <w:rPr>
          <w:rFonts w:ascii="Arial" w:hAnsi="Arial" w:cs="Arial"/>
        </w:rPr>
      </w:pPr>
      <w:r>
        <w:rPr>
          <w:rFonts w:ascii="Arial" w:hAnsi="Arial" w:cs="Arial"/>
        </w:rPr>
        <w:t>In addition, we propose to combine the separate reserves Labour has built up and add them to the General Reserve. We also propose to delete the one off cost of £30,000 for the Borough Plan and add that money to the Re</w:t>
      </w:r>
      <w:r w:rsidR="00F57624">
        <w:rPr>
          <w:rFonts w:ascii="Arial" w:hAnsi="Arial" w:cs="Arial"/>
        </w:rPr>
        <w:t xml:space="preserve">serves (this is set out in </w:t>
      </w:r>
      <w:r w:rsidR="00A86DBA">
        <w:rPr>
          <w:rFonts w:ascii="Arial" w:hAnsi="Arial" w:cs="Arial"/>
        </w:rPr>
        <w:t xml:space="preserve">table two, </w:t>
      </w:r>
      <w:r w:rsidR="00F57624">
        <w:rPr>
          <w:rFonts w:ascii="Arial" w:hAnsi="Arial" w:cs="Arial"/>
        </w:rPr>
        <w:t>appendix</w:t>
      </w:r>
      <w:r w:rsidR="00A86DBA">
        <w:rPr>
          <w:rFonts w:ascii="Arial" w:hAnsi="Arial" w:cs="Arial"/>
        </w:rPr>
        <w:t xml:space="preserve"> one</w:t>
      </w:r>
      <w:r>
        <w:rPr>
          <w:rFonts w:ascii="Arial" w:hAnsi="Arial" w:cs="Arial"/>
        </w:rPr>
        <w:t xml:space="preserve">). </w:t>
      </w:r>
    </w:p>
    <w:p w:rsidR="00DF5FDA" w:rsidRDefault="00901A99" w:rsidP="00DF5F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These are only</w:t>
      </w:r>
      <w:r w:rsidR="00DF5FDA">
        <w:rPr>
          <w:rFonts w:ascii="Arial" w:hAnsi="Arial" w:cs="Arial"/>
        </w:rPr>
        <w:t xml:space="preserve"> a few of the changes that H</w:t>
      </w:r>
      <w:r w:rsidR="009C53DE">
        <w:rPr>
          <w:rFonts w:ascii="Arial" w:hAnsi="Arial" w:cs="Arial"/>
        </w:rPr>
        <w:t>arrow’s Conservative Councillor</w:t>
      </w:r>
      <w:r w:rsidR="00DF5FDA">
        <w:rPr>
          <w:rFonts w:ascii="Arial" w:hAnsi="Arial" w:cs="Arial"/>
        </w:rPr>
        <w:t>s would implement if we were in control of the Council. Unfortunately the vast majority of this year’s budget cannot be changed due to the Labour administration</w:t>
      </w:r>
      <w:r>
        <w:rPr>
          <w:rFonts w:ascii="Arial" w:hAnsi="Arial" w:cs="Arial"/>
        </w:rPr>
        <w:t>’s</w:t>
      </w:r>
      <w:r w:rsidR="00DF5FDA">
        <w:rPr>
          <w:rFonts w:ascii="Arial" w:hAnsi="Arial" w:cs="Arial"/>
        </w:rPr>
        <w:t xml:space="preserve"> mismanagement of the finances. Bu</w:t>
      </w:r>
      <w:r w:rsidR="00535E47">
        <w:rPr>
          <w:rFonts w:ascii="Arial" w:hAnsi="Arial" w:cs="Arial"/>
        </w:rPr>
        <w:t>t we believe this</w:t>
      </w:r>
      <w:r w:rsidR="00DF5FDA">
        <w:rPr>
          <w:rFonts w:ascii="Arial" w:hAnsi="Arial" w:cs="Arial"/>
        </w:rPr>
        <w:t xml:space="preserve"> demonstrate</w:t>
      </w:r>
      <w:r w:rsidR="00535E47">
        <w:rPr>
          <w:rFonts w:ascii="Arial" w:hAnsi="Arial" w:cs="Arial"/>
        </w:rPr>
        <w:t>s</w:t>
      </w:r>
      <w:r w:rsidR="00DF5FDA">
        <w:rPr>
          <w:rFonts w:ascii="Arial" w:hAnsi="Arial" w:cs="Arial"/>
        </w:rPr>
        <w:t xml:space="preserve"> that, even with the limited changes listed above, Harrow’s C</w:t>
      </w:r>
      <w:r w:rsidR="00827A00">
        <w:rPr>
          <w:rFonts w:ascii="Arial" w:hAnsi="Arial" w:cs="Arial"/>
        </w:rPr>
        <w:t>onservative Councillors will p</w:t>
      </w:r>
      <w:r w:rsidR="00535E47">
        <w:rPr>
          <w:rFonts w:ascii="Arial" w:hAnsi="Arial" w:cs="Arial"/>
        </w:rPr>
        <w:t xml:space="preserve">ut </w:t>
      </w:r>
      <w:r w:rsidR="005D78D4">
        <w:rPr>
          <w:rFonts w:ascii="Arial" w:hAnsi="Arial" w:cs="Arial"/>
        </w:rPr>
        <w:t>residents’</w:t>
      </w:r>
      <w:r w:rsidR="00DF5FDA">
        <w:rPr>
          <w:rFonts w:ascii="Arial" w:hAnsi="Arial" w:cs="Arial"/>
        </w:rPr>
        <w:t xml:space="preserve"> interests first.</w:t>
      </w:r>
      <w:r w:rsidR="005E1F7C">
        <w:rPr>
          <w:rFonts w:ascii="Arial" w:hAnsi="Arial" w:cs="Arial"/>
        </w:rPr>
        <w:t xml:space="preserve"> </w:t>
      </w:r>
    </w:p>
    <w:p w:rsidR="001774A4" w:rsidRDefault="001774A4" w:rsidP="001774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of Finance (Section 151 Officer) comments:</w:t>
      </w:r>
    </w:p>
    <w:p w:rsidR="001774A4" w:rsidRDefault="001774A4" w:rsidP="001774A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My advice on the Final Budget for 2020/21 (as presented to Cabinet and Council in February 2020) was that the budget was sufficiently robust but there are significant budget gaps for 2021/22 and 2022/23 which require robust and sustainable proposals to address.</w:t>
      </w:r>
      <w:r>
        <w:rPr>
          <w:rFonts w:ascii="Arial" w:hAnsi="Arial" w:cs="Arial"/>
        </w:rPr>
        <w:t xml:space="preserve">  </w:t>
      </w:r>
      <w:r>
        <w:rPr>
          <w:rFonts w:ascii="Arial" w:hAnsi="Arial" w:cs="Arial"/>
          <w:b/>
          <w:bCs/>
        </w:rPr>
        <w:t>The budget amendments proposed by the Conservative Group do not change my advice on the budget</w:t>
      </w:r>
      <w:r w:rsidR="00E326EA">
        <w:rPr>
          <w:rFonts w:ascii="Arial" w:hAnsi="Arial" w:cs="Arial"/>
          <w:b/>
          <w:bCs/>
        </w:rPr>
        <w:t xml:space="preserve"> and Medium Financial Strategy.</w:t>
      </w:r>
    </w:p>
    <w:p w:rsidR="005E1F7C" w:rsidRDefault="00E326EA" w:rsidP="00DF5FDA">
      <w:pPr>
        <w:rPr>
          <w:rFonts w:ascii="Arial" w:hAnsi="Arial" w:cs="Arial"/>
        </w:rPr>
      </w:pPr>
      <w:r>
        <w:rPr>
          <w:rFonts w:ascii="Arial" w:hAnsi="Arial" w:cs="Arial"/>
        </w:rPr>
        <w:t>Proposed by Councillor Paul Osborn</w:t>
      </w:r>
    </w:p>
    <w:p w:rsidR="00E326EA" w:rsidRPr="00DF5FDA" w:rsidRDefault="00E326EA" w:rsidP="00DF5FDA">
      <w:pPr>
        <w:rPr>
          <w:rFonts w:ascii="Arial" w:hAnsi="Arial" w:cs="Arial"/>
        </w:rPr>
      </w:pPr>
      <w:r>
        <w:rPr>
          <w:rFonts w:ascii="Arial" w:hAnsi="Arial" w:cs="Arial"/>
        </w:rPr>
        <w:t>Seconded by Councillor Marilyn Ashton</w:t>
      </w:r>
    </w:p>
    <w:sectPr w:rsidR="00E326EA" w:rsidRPr="00DF5F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99" w:rsidRDefault="00901A99" w:rsidP="00901A99">
      <w:pPr>
        <w:spacing w:after="0" w:line="240" w:lineRule="auto"/>
      </w:pPr>
      <w:r>
        <w:separator/>
      </w:r>
    </w:p>
  </w:endnote>
  <w:endnote w:type="continuationSeparator" w:id="0">
    <w:p w:rsidR="00901A99" w:rsidRDefault="00901A99" w:rsidP="0090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99" w:rsidRDefault="00901A99" w:rsidP="00901A99">
      <w:pPr>
        <w:spacing w:after="0" w:line="240" w:lineRule="auto"/>
      </w:pPr>
      <w:r>
        <w:separator/>
      </w:r>
    </w:p>
  </w:footnote>
  <w:footnote w:type="continuationSeparator" w:id="0">
    <w:p w:rsidR="00901A99" w:rsidRDefault="00901A99" w:rsidP="0090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A99" w:rsidRPr="00901A99" w:rsidRDefault="00E326EA" w:rsidP="005D78D4">
    <w:pPr>
      <w:pStyle w:val="Header"/>
      <w:jc w:val="right"/>
      <w:rPr>
        <w:b/>
        <w:sz w:val="32"/>
      </w:rPr>
    </w:pPr>
    <w:r>
      <w:rPr>
        <w:b/>
        <w:sz w:val="32"/>
      </w:rPr>
      <w:t>Conservative Amendment A (Budget)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B15C9"/>
    <w:multiLevelType w:val="hybridMultilevel"/>
    <w:tmpl w:val="F4C0FE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1DF1"/>
    <w:multiLevelType w:val="hybridMultilevel"/>
    <w:tmpl w:val="B3FE9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9F"/>
    <w:rsid w:val="001774A4"/>
    <w:rsid w:val="001A3526"/>
    <w:rsid w:val="001D6A98"/>
    <w:rsid w:val="00392DE0"/>
    <w:rsid w:val="003E089C"/>
    <w:rsid w:val="0048638F"/>
    <w:rsid w:val="00535E47"/>
    <w:rsid w:val="005D78D4"/>
    <w:rsid w:val="005E1F7C"/>
    <w:rsid w:val="00650CB0"/>
    <w:rsid w:val="007B7BAC"/>
    <w:rsid w:val="00827A00"/>
    <w:rsid w:val="0085561D"/>
    <w:rsid w:val="008E71E2"/>
    <w:rsid w:val="008F5628"/>
    <w:rsid w:val="00901A99"/>
    <w:rsid w:val="009712F7"/>
    <w:rsid w:val="009C53DE"/>
    <w:rsid w:val="009D5906"/>
    <w:rsid w:val="00A46353"/>
    <w:rsid w:val="00A86DBA"/>
    <w:rsid w:val="00DF5FDA"/>
    <w:rsid w:val="00E326EA"/>
    <w:rsid w:val="00E34066"/>
    <w:rsid w:val="00F01545"/>
    <w:rsid w:val="00F2441C"/>
    <w:rsid w:val="00F57624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1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BFacey</dc:creator>
  <cp:lastModifiedBy>Alison Atherton</cp:lastModifiedBy>
  <cp:revision>2</cp:revision>
  <cp:lastPrinted>2020-02-26T18:38:00Z</cp:lastPrinted>
  <dcterms:created xsi:type="dcterms:W3CDTF">2020-02-27T16:22:00Z</dcterms:created>
  <dcterms:modified xsi:type="dcterms:W3CDTF">2020-02-27T16:22:00Z</dcterms:modified>
</cp:coreProperties>
</file>